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7BED0" w14:textId="2131027C" w:rsidR="005E7BC7" w:rsidRDefault="003513FE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13.03.2024</w:t>
      </w:r>
      <w:r w:rsidR="00951AE3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16</w:t>
      </w:r>
    </w:p>
    <w:p w14:paraId="31300C74" w14:textId="77777777"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РОССИЙСКАЯ ФЕДЕРАЦИЯ</w:t>
      </w:r>
    </w:p>
    <w:p w14:paraId="1B5A7E48" w14:textId="77777777"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ИРКУТСКАЯ ОБЛАСТЬ</w:t>
      </w:r>
    </w:p>
    <w:p w14:paraId="79AB5636" w14:textId="77777777"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БРАТСКИЙ РАЙОН</w:t>
      </w:r>
    </w:p>
    <w:p w14:paraId="3D174F73" w14:textId="77777777"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КАЛТУКСКОЕ МУНИЦИПАЛЬНОЕ ОБРАЗОВАНИЕ</w:t>
      </w:r>
    </w:p>
    <w:p w14:paraId="424FD61B" w14:textId="77777777"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АДМИНИСТРАЦИЯ</w:t>
      </w:r>
    </w:p>
    <w:p w14:paraId="0BD58FCC" w14:textId="77777777" w:rsidR="005E7BC7" w:rsidRPr="005E7BC7" w:rsidRDefault="005E7BC7" w:rsidP="005E7BC7">
      <w:pPr>
        <w:contextualSpacing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ПОСТАНОВЛЕНИЕ</w:t>
      </w:r>
    </w:p>
    <w:p w14:paraId="1AFA2B40" w14:textId="77777777" w:rsidR="009A7EC4" w:rsidRPr="005E7BC7" w:rsidRDefault="009A7EC4" w:rsidP="005E7BC7">
      <w:pPr>
        <w:ind w:firstLine="709"/>
        <w:contextualSpacing/>
        <w:jc w:val="center"/>
        <w:rPr>
          <w:rFonts w:ascii="Arial" w:hAnsi="Arial"/>
          <w:sz w:val="32"/>
          <w:szCs w:val="32"/>
        </w:rPr>
      </w:pPr>
    </w:p>
    <w:p w14:paraId="0A59FB30" w14:textId="3AE3A603" w:rsidR="009A7EC4" w:rsidRPr="005E7BC7" w:rsidRDefault="00DA4B4F" w:rsidP="00DA4B4F">
      <w:pPr>
        <w:ind w:firstLine="708"/>
        <w:contextualSpacing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 ВНЕСЕНИИ ИЗМЕНЕНИЙ В ПОСТАНОВЛЕНИЕ </w:t>
      </w:r>
      <w:r w:rsidR="00AC1BB9">
        <w:rPr>
          <w:rFonts w:ascii="Arial" w:hAnsi="Arial"/>
          <w:b/>
          <w:sz w:val="32"/>
          <w:szCs w:val="32"/>
        </w:rPr>
        <w:t xml:space="preserve">АДМИНИСТРАЦИИ КАЛТУКСКОГО СЕЛЬСКОГО ПОСЕЛЕНИЯ </w:t>
      </w:r>
      <w:r>
        <w:rPr>
          <w:rFonts w:ascii="Arial" w:hAnsi="Arial"/>
          <w:b/>
          <w:sz w:val="32"/>
          <w:szCs w:val="32"/>
        </w:rPr>
        <w:t xml:space="preserve">ОТ 20.12.2023 Г. </w:t>
      </w:r>
      <w:r w:rsidR="00AC1BB9">
        <w:rPr>
          <w:rFonts w:ascii="Arial" w:hAnsi="Arial"/>
          <w:b/>
          <w:sz w:val="32"/>
          <w:szCs w:val="32"/>
        </w:rPr>
        <w:t xml:space="preserve">№ 86 </w:t>
      </w:r>
      <w:r>
        <w:rPr>
          <w:rFonts w:ascii="Arial" w:hAnsi="Arial"/>
          <w:b/>
          <w:sz w:val="32"/>
          <w:szCs w:val="32"/>
        </w:rPr>
        <w:t>«</w:t>
      </w:r>
      <w:r w:rsidR="00971FAD">
        <w:rPr>
          <w:rFonts w:ascii="Arial" w:hAnsi="Arial"/>
          <w:b/>
          <w:sz w:val="32"/>
          <w:szCs w:val="32"/>
        </w:rPr>
        <w:t xml:space="preserve">ОБ УСТАНОВЛЕНИИ </w:t>
      </w:r>
      <w:r w:rsidR="00E73FE0">
        <w:rPr>
          <w:rFonts w:ascii="Arial" w:hAnsi="Arial"/>
          <w:b/>
          <w:sz w:val="32"/>
          <w:szCs w:val="32"/>
        </w:rPr>
        <w:t xml:space="preserve">ДОЛГОСРОЧНЫХ </w:t>
      </w:r>
      <w:r w:rsidR="00971FAD">
        <w:rPr>
          <w:rFonts w:ascii="Arial" w:hAnsi="Arial"/>
          <w:b/>
          <w:sz w:val="32"/>
          <w:szCs w:val="32"/>
        </w:rPr>
        <w:t>ТАРИФ</w:t>
      </w:r>
      <w:r w:rsidR="00E73FE0">
        <w:rPr>
          <w:rFonts w:ascii="Arial" w:hAnsi="Arial"/>
          <w:b/>
          <w:sz w:val="32"/>
          <w:szCs w:val="32"/>
        </w:rPr>
        <w:t>ОВ</w:t>
      </w:r>
      <w:r w:rsidR="00971FAD" w:rsidRPr="00971FAD">
        <w:rPr>
          <w:rFonts w:ascii="Arial" w:hAnsi="Arial"/>
          <w:b/>
          <w:sz w:val="32"/>
          <w:szCs w:val="32"/>
        </w:rPr>
        <w:t xml:space="preserve"> </w:t>
      </w:r>
      <w:r w:rsidR="00971FAD">
        <w:rPr>
          <w:rFonts w:ascii="Arial" w:hAnsi="Arial"/>
          <w:b/>
          <w:sz w:val="32"/>
          <w:szCs w:val="32"/>
        </w:rPr>
        <w:t xml:space="preserve">НА </w:t>
      </w:r>
      <w:r w:rsidR="00971FAD" w:rsidRPr="00971FAD">
        <w:rPr>
          <w:rFonts w:ascii="Arial" w:hAnsi="Arial"/>
          <w:b/>
          <w:sz w:val="32"/>
          <w:szCs w:val="32"/>
        </w:rPr>
        <w:t xml:space="preserve">ВОДООТВЕДЕНИЕ ДЛЯ </w:t>
      </w:r>
      <w:r w:rsidR="00971FAD">
        <w:rPr>
          <w:rFonts w:ascii="Arial" w:hAnsi="Arial"/>
          <w:b/>
          <w:sz w:val="32"/>
          <w:szCs w:val="32"/>
        </w:rPr>
        <w:t xml:space="preserve">ПОТРЕБИТЕЛЕЙ </w:t>
      </w:r>
      <w:r w:rsidR="00971FAD" w:rsidRPr="00971FAD">
        <w:rPr>
          <w:rFonts w:ascii="Arial" w:hAnsi="Arial"/>
          <w:b/>
          <w:sz w:val="32"/>
          <w:szCs w:val="32"/>
        </w:rPr>
        <w:t>МУП</w:t>
      </w:r>
      <w:r w:rsidR="00971FAD" w:rsidRPr="00971FAD">
        <w:t xml:space="preserve"> </w:t>
      </w:r>
      <w:r w:rsidR="00971FAD" w:rsidRPr="00971FAD">
        <w:rPr>
          <w:rFonts w:ascii="Arial" w:hAnsi="Arial"/>
          <w:b/>
          <w:sz w:val="32"/>
          <w:szCs w:val="32"/>
        </w:rPr>
        <w:t xml:space="preserve">МО </w:t>
      </w:r>
      <w:r w:rsidR="0081057F">
        <w:rPr>
          <w:rFonts w:ascii="Arial" w:hAnsi="Arial"/>
          <w:b/>
          <w:sz w:val="32"/>
          <w:szCs w:val="32"/>
        </w:rPr>
        <w:t>«</w:t>
      </w:r>
      <w:r w:rsidR="00971FAD" w:rsidRPr="00971FAD">
        <w:rPr>
          <w:rFonts w:ascii="Arial" w:hAnsi="Arial"/>
          <w:b/>
          <w:sz w:val="32"/>
          <w:szCs w:val="32"/>
        </w:rPr>
        <w:t>БРАТСКИЙ РАЙОН» «ТЕПЛОСЕРВИС»</w:t>
      </w:r>
      <w:r>
        <w:rPr>
          <w:rFonts w:ascii="Arial" w:hAnsi="Arial"/>
          <w:b/>
          <w:sz w:val="32"/>
          <w:szCs w:val="32"/>
        </w:rPr>
        <w:t>»</w:t>
      </w:r>
    </w:p>
    <w:p w14:paraId="3906181C" w14:textId="77777777" w:rsidR="009A7EC4" w:rsidRPr="005E7BC7" w:rsidRDefault="009A7EC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14:paraId="39D7C270" w14:textId="6C375A46" w:rsidR="00971FAD" w:rsidRPr="00971FAD" w:rsidRDefault="00971FAD" w:rsidP="00971FAD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971FAD">
        <w:rPr>
          <w:rFonts w:ascii="Arial" w:hAnsi="Arial"/>
          <w:sz w:val="24"/>
          <w:szCs w:val="24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ст. 46 Устава </w:t>
      </w:r>
      <w:r>
        <w:rPr>
          <w:rFonts w:ascii="Arial" w:hAnsi="Arial"/>
          <w:sz w:val="24"/>
          <w:szCs w:val="24"/>
        </w:rPr>
        <w:t>Калтукского</w:t>
      </w:r>
      <w:r w:rsidRPr="00971FAD">
        <w:rPr>
          <w:rFonts w:ascii="Arial" w:hAnsi="Arial"/>
          <w:sz w:val="24"/>
          <w:szCs w:val="24"/>
        </w:rPr>
        <w:t xml:space="preserve"> муниципального образован</w:t>
      </w:r>
      <w:r>
        <w:rPr>
          <w:rFonts w:ascii="Arial" w:hAnsi="Arial"/>
          <w:sz w:val="24"/>
          <w:szCs w:val="24"/>
        </w:rPr>
        <w:t>ия, в целях установления тарифа</w:t>
      </w:r>
      <w:r w:rsidRPr="00971FAD">
        <w:rPr>
          <w:rFonts w:ascii="Arial" w:hAnsi="Arial"/>
          <w:sz w:val="24"/>
          <w:szCs w:val="24"/>
        </w:rPr>
        <w:t xml:space="preserve">, учитывая заключение по результатам проверки материалов для установления тарифа на </w:t>
      </w:r>
      <w:r>
        <w:rPr>
          <w:rFonts w:ascii="Arial" w:hAnsi="Arial"/>
          <w:sz w:val="24"/>
          <w:szCs w:val="24"/>
        </w:rPr>
        <w:t>водоотведение</w:t>
      </w:r>
      <w:r w:rsidRPr="00971FAD">
        <w:rPr>
          <w:rFonts w:ascii="Arial" w:hAnsi="Arial"/>
          <w:sz w:val="24"/>
          <w:szCs w:val="24"/>
        </w:rPr>
        <w:t xml:space="preserve"> для потребителей МУП </w:t>
      </w:r>
      <w:r w:rsidR="00D21A17">
        <w:rPr>
          <w:rFonts w:ascii="Arial" w:hAnsi="Arial"/>
          <w:sz w:val="24"/>
          <w:szCs w:val="24"/>
        </w:rPr>
        <w:t xml:space="preserve">МО </w:t>
      </w:r>
      <w:r w:rsidR="0081057F">
        <w:rPr>
          <w:rFonts w:ascii="Arial" w:hAnsi="Arial"/>
          <w:sz w:val="24"/>
          <w:szCs w:val="24"/>
        </w:rPr>
        <w:t>«</w:t>
      </w:r>
      <w:r w:rsidR="00D21A17">
        <w:rPr>
          <w:rFonts w:ascii="Arial" w:hAnsi="Arial"/>
          <w:sz w:val="24"/>
          <w:szCs w:val="24"/>
        </w:rPr>
        <w:t>Б</w:t>
      </w:r>
      <w:r w:rsidR="00D21A17" w:rsidRPr="00D21A17">
        <w:rPr>
          <w:rFonts w:ascii="Arial" w:hAnsi="Arial"/>
          <w:sz w:val="24"/>
          <w:szCs w:val="24"/>
        </w:rPr>
        <w:t xml:space="preserve">ратский район» </w:t>
      </w:r>
      <w:r w:rsidRPr="00971FAD">
        <w:rPr>
          <w:rFonts w:ascii="Arial" w:hAnsi="Arial"/>
          <w:sz w:val="24"/>
          <w:szCs w:val="24"/>
        </w:rPr>
        <w:t>«</w:t>
      </w:r>
      <w:proofErr w:type="spellStart"/>
      <w:r>
        <w:rPr>
          <w:rFonts w:ascii="Arial" w:hAnsi="Arial"/>
          <w:sz w:val="24"/>
          <w:szCs w:val="24"/>
        </w:rPr>
        <w:t>Теплосервис</w:t>
      </w:r>
      <w:proofErr w:type="spellEnd"/>
      <w:r w:rsidRPr="00971FAD">
        <w:rPr>
          <w:rFonts w:ascii="Arial" w:hAnsi="Arial"/>
          <w:sz w:val="24"/>
          <w:szCs w:val="24"/>
        </w:rPr>
        <w:t xml:space="preserve">», оказывающего услуги на территории </w:t>
      </w:r>
      <w:r>
        <w:rPr>
          <w:rFonts w:ascii="Arial" w:hAnsi="Arial"/>
          <w:sz w:val="24"/>
          <w:szCs w:val="24"/>
        </w:rPr>
        <w:t>Калтукского</w:t>
      </w:r>
      <w:r w:rsidRPr="00971FAD">
        <w:rPr>
          <w:rFonts w:ascii="Arial" w:hAnsi="Arial"/>
          <w:sz w:val="24"/>
          <w:szCs w:val="24"/>
        </w:rPr>
        <w:t xml:space="preserve"> муниципального образования</w:t>
      </w:r>
      <w:r>
        <w:rPr>
          <w:rFonts w:ascii="Arial" w:hAnsi="Arial"/>
          <w:sz w:val="24"/>
          <w:szCs w:val="24"/>
        </w:rPr>
        <w:t xml:space="preserve"> в 2023 году</w:t>
      </w:r>
      <w:r w:rsidRPr="00971FAD">
        <w:rPr>
          <w:rFonts w:ascii="Arial" w:hAnsi="Arial"/>
          <w:sz w:val="24"/>
          <w:szCs w:val="24"/>
        </w:rPr>
        <w:t xml:space="preserve">, администрация </w:t>
      </w:r>
      <w:r>
        <w:rPr>
          <w:rFonts w:ascii="Arial" w:hAnsi="Arial"/>
          <w:sz w:val="24"/>
          <w:szCs w:val="24"/>
        </w:rPr>
        <w:t>Калтукского</w:t>
      </w:r>
      <w:r w:rsidRPr="00971FAD">
        <w:rPr>
          <w:rFonts w:ascii="Arial" w:hAnsi="Arial"/>
          <w:sz w:val="24"/>
          <w:szCs w:val="24"/>
        </w:rPr>
        <w:t xml:space="preserve"> сельского поселения, </w:t>
      </w:r>
    </w:p>
    <w:p w14:paraId="254B1B7B" w14:textId="77777777" w:rsidR="00971FAD" w:rsidRPr="00971FAD" w:rsidRDefault="00971FAD" w:rsidP="00971FAD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14:paraId="4D69FA86" w14:textId="77777777" w:rsidR="00971FAD" w:rsidRDefault="00971FAD" w:rsidP="00971FAD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971FAD">
        <w:rPr>
          <w:rFonts w:ascii="Arial" w:hAnsi="Arial"/>
          <w:b/>
          <w:sz w:val="30"/>
          <w:szCs w:val="30"/>
        </w:rPr>
        <w:t>ПОСТАНОВЛЯЕТ:</w:t>
      </w:r>
    </w:p>
    <w:p w14:paraId="6E71F1B1" w14:textId="77777777" w:rsidR="00D5465A" w:rsidRPr="00D5465A" w:rsidRDefault="00D5465A" w:rsidP="00971FAD">
      <w:pPr>
        <w:contextualSpacing/>
        <w:jc w:val="center"/>
        <w:rPr>
          <w:rFonts w:ascii="Arial" w:hAnsi="Arial"/>
          <w:b/>
          <w:sz w:val="24"/>
          <w:szCs w:val="24"/>
        </w:rPr>
      </w:pPr>
    </w:p>
    <w:p w14:paraId="1E0A9BB9" w14:textId="20B106FB" w:rsidR="003513FE" w:rsidRDefault="00E73FE0" w:rsidP="00162F00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E73FE0">
        <w:rPr>
          <w:rFonts w:ascii="Arial" w:hAnsi="Arial"/>
          <w:sz w:val="24"/>
          <w:szCs w:val="24"/>
        </w:rPr>
        <w:t xml:space="preserve">1. </w:t>
      </w:r>
      <w:r w:rsidR="00AC1BB9">
        <w:rPr>
          <w:rFonts w:ascii="Arial" w:hAnsi="Arial"/>
          <w:sz w:val="24"/>
          <w:szCs w:val="24"/>
        </w:rPr>
        <w:t>п</w:t>
      </w:r>
      <w:bookmarkStart w:id="0" w:name="_GoBack"/>
      <w:bookmarkEnd w:id="0"/>
      <w:r w:rsidR="003513FE">
        <w:rPr>
          <w:rFonts w:ascii="Arial" w:hAnsi="Arial"/>
          <w:sz w:val="24"/>
          <w:szCs w:val="24"/>
        </w:rPr>
        <w:t>риложение №</w:t>
      </w:r>
      <w:r w:rsidR="00FC53DD">
        <w:rPr>
          <w:rFonts w:ascii="Arial" w:hAnsi="Arial"/>
          <w:sz w:val="24"/>
          <w:szCs w:val="24"/>
        </w:rPr>
        <w:t xml:space="preserve"> </w:t>
      </w:r>
      <w:r w:rsidR="003513FE">
        <w:rPr>
          <w:rFonts w:ascii="Arial" w:hAnsi="Arial"/>
          <w:sz w:val="24"/>
          <w:szCs w:val="24"/>
        </w:rPr>
        <w:t>1 изложить в новой редакции.</w:t>
      </w:r>
    </w:p>
    <w:p w14:paraId="5D11BE59" w14:textId="77777777" w:rsidR="00FC53DD" w:rsidRDefault="003513FE" w:rsidP="003513FE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E73FE0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Дополнить постановление пунктом</w:t>
      </w:r>
      <w:r w:rsidR="00F51C10">
        <w:rPr>
          <w:rFonts w:ascii="Arial" w:hAnsi="Arial"/>
          <w:sz w:val="24"/>
          <w:szCs w:val="24"/>
        </w:rPr>
        <w:t xml:space="preserve"> 6. </w:t>
      </w:r>
      <w:r w:rsidR="00FC53DD" w:rsidRPr="00FC53DD">
        <w:rPr>
          <w:rFonts w:ascii="Arial" w:hAnsi="Arial"/>
          <w:sz w:val="24"/>
          <w:szCs w:val="24"/>
        </w:rPr>
        <w:t xml:space="preserve">Установить долгосрочные параметры регулирования тарифов на </w:t>
      </w:r>
      <w:r w:rsidR="00FC53DD">
        <w:rPr>
          <w:rFonts w:ascii="Arial" w:hAnsi="Arial"/>
          <w:sz w:val="24"/>
          <w:szCs w:val="24"/>
        </w:rPr>
        <w:t>водоотведение</w:t>
      </w:r>
      <w:r w:rsidR="00FC53DD" w:rsidRPr="00FC53DD">
        <w:rPr>
          <w:rFonts w:ascii="Arial" w:hAnsi="Arial"/>
          <w:sz w:val="24"/>
          <w:szCs w:val="24"/>
        </w:rPr>
        <w:t xml:space="preserve"> для </w:t>
      </w:r>
      <w:r w:rsidR="00FC53DD">
        <w:rPr>
          <w:rFonts w:ascii="Arial" w:hAnsi="Arial"/>
          <w:sz w:val="24"/>
          <w:szCs w:val="24"/>
        </w:rPr>
        <w:t>МУП МО «Братский район» «</w:t>
      </w:r>
      <w:proofErr w:type="spellStart"/>
      <w:r w:rsidR="00FC53DD">
        <w:rPr>
          <w:rFonts w:ascii="Arial" w:hAnsi="Arial"/>
          <w:sz w:val="24"/>
          <w:szCs w:val="24"/>
        </w:rPr>
        <w:t>Теплосервис</w:t>
      </w:r>
      <w:proofErr w:type="spellEnd"/>
      <w:r w:rsidR="00FC53DD">
        <w:rPr>
          <w:rFonts w:ascii="Arial" w:hAnsi="Arial"/>
          <w:sz w:val="24"/>
          <w:szCs w:val="24"/>
        </w:rPr>
        <w:t>»</w:t>
      </w:r>
      <w:r w:rsidR="00FC53DD" w:rsidRPr="00FC53DD">
        <w:rPr>
          <w:rFonts w:ascii="Arial" w:hAnsi="Arial"/>
          <w:sz w:val="24"/>
          <w:szCs w:val="24"/>
        </w:rPr>
        <w:t xml:space="preserve"> устанавливаемые на 2024-2028 годы для формирования тарифов с использованием метода индексации установленных тарифов согласно приложению 2.</w:t>
      </w:r>
    </w:p>
    <w:p w14:paraId="55D20267" w14:textId="0CC03E91" w:rsidR="00E73FE0" w:rsidRPr="00E73FE0" w:rsidRDefault="003513FE" w:rsidP="003513FE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E73FE0" w:rsidRPr="00E73FE0">
        <w:rPr>
          <w:rFonts w:ascii="Arial" w:hAnsi="Arial"/>
          <w:sz w:val="24"/>
          <w:szCs w:val="24"/>
        </w:rPr>
        <w:t>. 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 в сети «Интернет»</w:t>
      </w:r>
      <w:proofErr w:type="gramStart"/>
      <w:r w:rsidR="00E73FE0" w:rsidRPr="00E73FE0">
        <w:rPr>
          <w:rFonts w:ascii="Arial" w:hAnsi="Arial"/>
          <w:sz w:val="24"/>
          <w:szCs w:val="24"/>
        </w:rPr>
        <w:t xml:space="preserve"> .</w:t>
      </w:r>
      <w:proofErr w:type="gramEnd"/>
    </w:p>
    <w:p w14:paraId="5EE3D30C" w14:textId="073CB54C" w:rsidR="001074C8" w:rsidRPr="005E7BC7" w:rsidRDefault="003513FE" w:rsidP="00162F00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E73FE0" w:rsidRPr="00E73FE0">
        <w:rPr>
          <w:rFonts w:ascii="Arial" w:hAnsi="Arial"/>
          <w:sz w:val="24"/>
          <w:szCs w:val="24"/>
        </w:rPr>
        <w:t>. Контроль за исполнение настоящего постановления оставляю за собой.</w:t>
      </w:r>
    </w:p>
    <w:p w14:paraId="652458F6" w14:textId="77777777" w:rsidR="001074C8" w:rsidRPr="005E7BC7" w:rsidRDefault="001074C8" w:rsidP="00C23D22">
      <w:pPr>
        <w:contextualSpacing/>
        <w:jc w:val="both"/>
        <w:rPr>
          <w:rFonts w:ascii="Arial" w:hAnsi="Arial"/>
          <w:sz w:val="24"/>
          <w:szCs w:val="24"/>
        </w:rPr>
      </w:pPr>
    </w:p>
    <w:p w14:paraId="3E75BAE5" w14:textId="77777777" w:rsidR="001074C8" w:rsidRPr="003328E2" w:rsidRDefault="001074C8" w:rsidP="005E7BC7">
      <w:pPr>
        <w:contextualSpacing/>
        <w:jc w:val="both"/>
        <w:rPr>
          <w:rFonts w:ascii="Arial" w:hAnsi="Arial"/>
          <w:b/>
          <w:bCs/>
          <w:sz w:val="24"/>
          <w:szCs w:val="24"/>
        </w:rPr>
      </w:pPr>
      <w:r w:rsidRPr="003328E2">
        <w:rPr>
          <w:rFonts w:ascii="Arial" w:hAnsi="Arial"/>
          <w:b/>
          <w:bCs/>
          <w:sz w:val="24"/>
          <w:szCs w:val="24"/>
        </w:rPr>
        <w:t>Глава Калтукского</w:t>
      </w:r>
    </w:p>
    <w:p w14:paraId="4FDFA24C" w14:textId="77777777" w:rsidR="003328E2" w:rsidRPr="003328E2" w:rsidRDefault="001074C8" w:rsidP="00A4096C">
      <w:pPr>
        <w:contextualSpacing/>
        <w:jc w:val="both"/>
        <w:rPr>
          <w:rFonts w:ascii="Arial" w:hAnsi="Arial"/>
          <w:b/>
          <w:bCs/>
          <w:sz w:val="24"/>
          <w:szCs w:val="24"/>
        </w:rPr>
      </w:pPr>
      <w:r w:rsidRPr="003328E2">
        <w:rPr>
          <w:rFonts w:ascii="Arial" w:hAnsi="Arial"/>
          <w:b/>
          <w:bCs/>
          <w:sz w:val="24"/>
          <w:szCs w:val="24"/>
        </w:rPr>
        <w:t>муниципального образования</w:t>
      </w:r>
      <w:r w:rsidR="003328E2" w:rsidRPr="003328E2">
        <w:rPr>
          <w:rFonts w:ascii="Arial" w:hAnsi="Arial"/>
          <w:b/>
          <w:bCs/>
          <w:sz w:val="24"/>
          <w:szCs w:val="24"/>
        </w:rPr>
        <w:t xml:space="preserve"> </w:t>
      </w:r>
    </w:p>
    <w:p w14:paraId="1FBC0780" w14:textId="51621EF1" w:rsidR="00971FAD" w:rsidRPr="003328E2" w:rsidRDefault="001074C8" w:rsidP="00A4096C">
      <w:pPr>
        <w:contextualSpacing/>
        <w:jc w:val="both"/>
        <w:rPr>
          <w:rFonts w:ascii="Arial" w:hAnsi="Arial"/>
          <w:b/>
          <w:bCs/>
          <w:sz w:val="24"/>
          <w:szCs w:val="24"/>
        </w:rPr>
      </w:pPr>
      <w:r w:rsidRPr="003328E2">
        <w:rPr>
          <w:rFonts w:ascii="Arial" w:hAnsi="Arial"/>
          <w:b/>
          <w:bCs/>
          <w:sz w:val="24"/>
          <w:szCs w:val="24"/>
        </w:rPr>
        <w:t>П.Ю. Большешапов</w:t>
      </w:r>
    </w:p>
    <w:p w14:paraId="0B3B6246" w14:textId="77777777" w:rsidR="00971FAD" w:rsidRDefault="00971FAD" w:rsidP="00971FAD">
      <w:pPr>
        <w:suppressAutoHyphens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  <w:sectPr w:rsidR="00971F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035D852" w14:textId="0656BD95" w:rsidR="00971FAD" w:rsidRPr="00971FAD" w:rsidRDefault="00971FAD" w:rsidP="00B53FD8">
      <w:pPr>
        <w:suppressAutoHyphens w:val="0"/>
        <w:ind w:right="-992"/>
        <w:jc w:val="right"/>
        <w:rPr>
          <w:rFonts w:ascii="Arial" w:eastAsia="Times New Roman" w:hAnsi="Arial"/>
          <w:b/>
          <w:sz w:val="24"/>
          <w:szCs w:val="24"/>
          <w:lang w:eastAsia="ru-RU"/>
        </w:rPr>
      </w:pPr>
      <w:r w:rsidRPr="00971FAD">
        <w:rPr>
          <w:rFonts w:ascii="Courier New" w:eastAsia="Times New Roman" w:hAnsi="Courier New" w:cs="Courier New"/>
          <w:sz w:val="22"/>
          <w:szCs w:val="22"/>
          <w:lang w:eastAsia="ru-RU"/>
        </w:rPr>
        <w:lastRenderedPageBreak/>
        <w:t>Приложение</w:t>
      </w:r>
      <w:r w:rsidR="003513FE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№ 1</w:t>
      </w:r>
    </w:p>
    <w:p w14:paraId="2CB880CE" w14:textId="52015961" w:rsidR="00971FAD" w:rsidRPr="00971FAD" w:rsidRDefault="00971FAD" w:rsidP="00B53FD8">
      <w:pPr>
        <w:suppressAutoHyphens w:val="0"/>
        <w:ind w:right="-992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971FAD">
        <w:rPr>
          <w:rFonts w:ascii="Courier New" w:eastAsia="Times New Roman" w:hAnsi="Courier New" w:cs="Courier New"/>
          <w:sz w:val="22"/>
          <w:szCs w:val="22"/>
          <w:lang w:eastAsia="ru-RU"/>
        </w:rPr>
        <w:t>к постановлению администрации</w:t>
      </w:r>
    </w:p>
    <w:p w14:paraId="3D322F76" w14:textId="77777777" w:rsidR="00971FAD" w:rsidRPr="00971FAD" w:rsidRDefault="00D21A17" w:rsidP="00B53FD8">
      <w:pPr>
        <w:suppressAutoHyphens w:val="0"/>
        <w:ind w:right="-992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sz w:val="22"/>
          <w:szCs w:val="22"/>
          <w:lang w:eastAsia="ru-RU"/>
        </w:rPr>
        <w:t>Калтукского</w:t>
      </w:r>
      <w:r w:rsidR="00971FAD" w:rsidRPr="00971FAD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сельского поселения</w:t>
      </w:r>
    </w:p>
    <w:p w14:paraId="495394D0" w14:textId="598F58E8" w:rsidR="00971FAD" w:rsidRPr="00971FAD" w:rsidRDefault="00971FAD" w:rsidP="00B53FD8">
      <w:pPr>
        <w:suppressAutoHyphens w:val="0"/>
        <w:ind w:right="-992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971FAD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от </w:t>
      </w:r>
      <w:r w:rsidR="003513FE">
        <w:rPr>
          <w:rFonts w:ascii="Courier New" w:eastAsia="Times New Roman" w:hAnsi="Courier New" w:cs="Courier New"/>
          <w:sz w:val="22"/>
          <w:szCs w:val="22"/>
          <w:lang w:eastAsia="ru-RU"/>
        </w:rPr>
        <w:t>13.03.2024 № 16</w:t>
      </w:r>
    </w:p>
    <w:p w14:paraId="3B22FE97" w14:textId="77777777" w:rsidR="00476986" w:rsidRDefault="00476986" w:rsidP="003328E2">
      <w:pPr>
        <w:suppressAutoHyphens w:val="0"/>
        <w:ind w:right="-992"/>
        <w:rPr>
          <w:rFonts w:ascii="Arial" w:hAnsi="Arial"/>
          <w:sz w:val="24"/>
          <w:szCs w:val="24"/>
        </w:rPr>
      </w:pPr>
    </w:p>
    <w:p w14:paraId="09ABA9D1" w14:textId="77777777" w:rsidR="0041558E" w:rsidRDefault="00D21A17" w:rsidP="00B53FD8">
      <w:pPr>
        <w:suppressAutoHyphens w:val="0"/>
        <w:ind w:left="851"/>
        <w:jc w:val="center"/>
        <w:rPr>
          <w:rFonts w:ascii="Arial" w:hAnsi="Arial"/>
          <w:b/>
          <w:sz w:val="30"/>
          <w:szCs w:val="30"/>
        </w:rPr>
      </w:pPr>
      <w:r w:rsidRPr="00D21A17">
        <w:rPr>
          <w:rFonts w:ascii="Arial" w:hAnsi="Arial"/>
          <w:b/>
          <w:sz w:val="30"/>
          <w:szCs w:val="30"/>
        </w:rPr>
        <w:t xml:space="preserve">Тариф на водоотведение для потребителей </w:t>
      </w:r>
    </w:p>
    <w:p w14:paraId="362B610C" w14:textId="6B49CF89" w:rsidR="00971FAD" w:rsidRPr="00971FAD" w:rsidRDefault="00D21A17" w:rsidP="00B53FD8">
      <w:pPr>
        <w:suppressAutoHyphens w:val="0"/>
        <w:ind w:left="851"/>
        <w:jc w:val="center"/>
        <w:rPr>
          <w:rFonts w:ascii="Arial" w:eastAsia="Times New Roman" w:hAnsi="Arial"/>
          <w:b/>
          <w:sz w:val="30"/>
          <w:szCs w:val="30"/>
          <w:lang w:eastAsia="ru-RU"/>
        </w:rPr>
      </w:pPr>
      <w:r w:rsidRPr="00D21A17">
        <w:rPr>
          <w:rFonts w:ascii="Arial" w:hAnsi="Arial"/>
          <w:b/>
          <w:sz w:val="30"/>
          <w:szCs w:val="30"/>
        </w:rPr>
        <w:t xml:space="preserve">МУП МО </w:t>
      </w:r>
      <w:r w:rsidR="002E5417">
        <w:rPr>
          <w:rFonts w:ascii="Arial" w:hAnsi="Arial"/>
          <w:b/>
          <w:sz w:val="30"/>
          <w:szCs w:val="30"/>
        </w:rPr>
        <w:t>«</w:t>
      </w:r>
      <w:r>
        <w:rPr>
          <w:rFonts w:ascii="Arial" w:hAnsi="Arial"/>
          <w:b/>
          <w:sz w:val="30"/>
          <w:szCs w:val="30"/>
        </w:rPr>
        <w:t>Б</w:t>
      </w:r>
      <w:r w:rsidRPr="00D21A17">
        <w:rPr>
          <w:rFonts w:ascii="Arial" w:hAnsi="Arial"/>
          <w:b/>
          <w:sz w:val="30"/>
          <w:szCs w:val="30"/>
        </w:rPr>
        <w:t>ратский район» «</w:t>
      </w:r>
      <w:proofErr w:type="spellStart"/>
      <w:r w:rsidRPr="00D21A17">
        <w:rPr>
          <w:rFonts w:ascii="Arial" w:hAnsi="Arial"/>
          <w:b/>
          <w:sz w:val="30"/>
          <w:szCs w:val="30"/>
        </w:rPr>
        <w:t>Теплосервис</w:t>
      </w:r>
      <w:proofErr w:type="spellEnd"/>
      <w:r w:rsidRPr="00D21A17">
        <w:rPr>
          <w:rFonts w:ascii="Arial" w:hAnsi="Arial"/>
          <w:b/>
          <w:sz w:val="30"/>
          <w:szCs w:val="30"/>
        </w:rPr>
        <w:t>»</w:t>
      </w:r>
    </w:p>
    <w:p w14:paraId="3936DB7B" w14:textId="77777777" w:rsidR="00971FAD" w:rsidRPr="00971FAD" w:rsidRDefault="00971FAD" w:rsidP="00971FAD">
      <w:pPr>
        <w:suppressAutoHyphens w:val="0"/>
        <w:rPr>
          <w:rFonts w:ascii="Arial" w:eastAsia="Times New Roman" w:hAnsi="Arial"/>
          <w:sz w:val="24"/>
          <w:szCs w:val="24"/>
          <w:lang w:eastAsia="ru-RU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276"/>
      </w:tblGrid>
      <w:tr w:rsidR="00E73FE0" w:rsidRPr="00971FAD" w14:paraId="628DB3BA" w14:textId="4AA92465" w:rsidTr="00F51C10">
        <w:trPr>
          <w:trHeight w:val="1139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088EDA86" w14:textId="77777777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71FA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Наименование товаров и услуг</w:t>
            </w:r>
          </w:p>
        </w:tc>
        <w:tc>
          <w:tcPr>
            <w:tcW w:w="6946" w:type="dxa"/>
            <w:gridSpan w:val="6"/>
          </w:tcPr>
          <w:p w14:paraId="095DF367" w14:textId="77777777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71FA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Тариф</w:t>
            </w:r>
          </w:p>
          <w:p w14:paraId="24CD8C8D" w14:textId="2F55CB1D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71FA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(руб./м3, НДС не облагается)</w:t>
            </w:r>
          </w:p>
        </w:tc>
      </w:tr>
      <w:tr w:rsidR="00E73FE0" w:rsidRPr="00971FAD" w14:paraId="290C1860" w14:textId="76A79C7B" w:rsidTr="00E73FE0">
        <w:trPr>
          <w:trHeight w:val="844"/>
        </w:trPr>
        <w:tc>
          <w:tcPr>
            <w:tcW w:w="2268" w:type="dxa"/>
            <w:vMerge/>
            <w:shd w:val="clear" w:color="auto" w:fill="auto"/>
            <w:vAlign w:val="center"/>
          </w:tcPr>
          <w:p w14:paraId="7134C234" w14:textId="77777777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4A6C51EB" w14:textId="6E7FCB32" w:rsidR="00E73FE0" w:rsidRDefault="00E73FE0" w:rsidP="005F6C36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С 01.01.2024 по </w:t>
            </w:r>
            <w:r w:rsidR="005F6C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30.06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.2024</w:t>
            </w:r>
          </w:p>
        </w:tc>
        <w:tc>
          <w:tcPr>
            <w:tcW w:w="1134" w:type="dxa"/>
          </w:tcPr>
          <w:p w14:paraId="400F0D62" w14:textId="4C4D3EBA" w:rsidR="00E73FE0" w:rsidRDefault="00E73FE0" w:rsidP="00E87864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 01.07.2024 по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B4AB7" w14:textId="4848977F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 01.01.2025</w:t>
            </w:r>
          </w:p>
          <w:p w14:paraId="1C3E11D8" w14:textId="40C3200F" w:rsidR="00E73FE0" w:rsidRPr="00971FAD" w:rsidRDefault="00E73FE0" w:rsidP="00E87864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71FA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по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30.06.2025</w:t>
            </w:r>
          </w:p>
        </w:tc>
        <w:tc>
          <w:tcPr>
            <w:tcW w:w="1134" w:type="dxa"/>
          </w:tcPr>
          <w:p w14:paraId="13DA59CC" w14:textId="0BC8076C" w:rsidR="00E73FE0" w:rsidRDefault="00E73FE0" w:rsidP="00E87864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 01.07.2025 по 31.12.2025</w:t>
            </w:r>
          </w:p>
        </w:tc>
        <w:tc>
          <w:tcPr>
            <w:tcW w:w="1134" w:type="dxa"/>
          </w:tcPr>
          <w:p w14:paraId="54D09330" w14:textId="74FBFB10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 01.01.2026 по 30.06.2026</w:t>
            </w:r>
          </w:p>
        </w:tc>
        <w:tc>
          <w:tcPr>
            <w:tcW w:w="1276" w:type="dxa"/>
          </w:tcPr>
          <w:p w14:paraId="6C04CE29" w14:textId="0BE1983B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 01.07.2026 по 31.12.2026</w:t>
            </w:r>
          </w:p>
        </w:tc>
      </w:tr>
      <w:tr w:rsidR="00E73FE0" w:rsidRPr="00971FAD" w14:paraId="2E1C2534" w14:textId="68E1C898" w:rsidTr="00E73FE0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500FD4F2" w14:textId="77777777" w:rsidR="00E73FE0" w:rsidRPr="00971FAD" w:rsidRDefault="00E73FE0" w:rsidP="00971FAD">
            <w:pPr>
              <w:suppressAutoHyphens w:val="0"/>
              <w:rPr>
                <w:rFonts w:ascii="Courier New" w:eastAsia="Times New Roman" w:hAnsi="Courier New" w:cs="Courier New"/>
                <w:b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2"/>
                <w:szCs w:val="22"/>
                <w:lang w:eastAsia="ru-RU"/>
              </w:rPr>
              <w:t>Водоотведение:</w:t>
            </w:r>
          </w:p>
        </w:tc>
        <w:tc>
          <w:tcPr>
            <w:tcW w:w="1134" w:type="dxa"/>
          </w:tcPr>
          <w:p w14:paraId="71EA064E" w14:textId="77777777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23DF11BF" w14:textId="388F70E0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6918FD" w14:textId="25ED0DB9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1807751D" w14:textId="77777777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2B9107DF" w14:textId="77777777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14:paraId="55AF67CB" w14:textId="77777777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73FE0" w:rsidRPr="00971FAD" w14:paraId="304D5206" w14:textId="084C7725" w:rsidTr="00E73FE0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08CC04A6" w14:textId="77777777" w:rsidR="00E73FE0" w:rsidRPr="00971FAD" w:rsidRDefault="00E73FE0" w:rsidP="00971FAD">
            <w:pPr>
              <w:suppressAutoHyphens w:val="0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71FA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1134" w:type="dxa"/>
          </w:tcPr>
          <w:p w14:paraId="4F071EA3" w14:textId="57B71AD0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32,1</w:t>
            </w:r>
          </w:p>
        </w:tc>
        <w:tc>
          <w:tcPr>
            <w:tcW w:w="1134" w:type="dxa"/>
          </w:tcPr>
          <w:p w14:paraId="24AF0BB7" w14:textId="3A00E2BC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B1618" w14:textId="1E0C457B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35,31</w:t>
            </w:r>
          </w:p>
        </w:tc>
        <w:tc>
          <w:tcPr>
            <w:tcW w:w="1134" w:type="dxa"/>
          </w:tcPr>
          <w:p w14:paraId="24F45EBA" w14:textId="2A989F18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37,32</w:t>
            </w:r>
          </w:p>
        </w:tc>
        <w:tc>
          <w:tcPr>
            <w:tcW w:w="1134" w:type="dxa"/>
          </w:tcPr>
          <w:p w14:paraId="58F291CE" w14:textId="57D24A50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37,32</w:t>
            </w:r>
          </w:p>
        </w:tc>
        <w:tc>
          <w:tcPr>
            <w:tcW w:w="1276" w:type="dxa"/>
          </w:tcPr>
          <w:p w14:paraId="044F6281" w14:textId="3979B59B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38,81</w:t>
            </w:r>
          </w:p>
        </w:tc>
      </w:tr>
      <w:tr w:rsidR="00E73FE0" w:rsidRPr="00971FAD" w14:paraId="03ECA848" w14:textId="6508F3A3" w:rsidTr="00E73FE0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2150793D" w14:textId="77777777" w:rsidR="00E73FE0" w:rsidRPr="00971FAD" w:rsidRDefault="00E73FE0" w:rsidP="00971FAD">
            <w:pPr>
              <w:suppressAutoHyphens w:val="0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71FA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Прочие потребители</w:t>
            </w:r>
          </w:p>
        </w:tc>
        <w:tc>
          <w:tcPr>
            <w:tcW w:w="1134" w:type="dxa"/>
          </w:tcPr>
          <w:p w14:paraId="30C3598B" w14:textId="268C8E7B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146,72</w:t>
            </w:r>
          </w:p>
        </w:tc>
        <w:tc>
          <w:tcPr>
            <w:tcW w:w="1134" w:type="dxa"/>
          </w:tcPr>
          <w:p w14:paraId="3084EE46" w14:textId="5BDFEA66" w:rsidR="00E73FE0" w:rsidRDefault="00E73FE0" w:rsidP="00986DBC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188,</w:t>
            </w:r>
            <w:r w:rsidR="00986DB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7D076" w14:textId="2C4BBC9D" w:rsidR="00E73FE0" w:rsidRPr="00971FAD" w:rsidRDefault="00E73FE0" w:rsidP="00986DBC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188,</w:t>
            </w:r>
            <w:r w:rsidR="00986DB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</w:tcPr>
          <w:p w14:paraId="0F184511" w14:textId="1B7B2B44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193,4</w:t>
            </w:r>
          </w:p>
        </w:tc>
        <w:tc>
          <w:tcPr>
            <w:tcW w:w="1134" w:type="dxa"/>
          </w:tcPr>
          <w:p w14:paraId="154EC7B1" w14:textId="56ED6D12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193,4</w:t>
            </w:r>
          </w:p>
        </w:tc>
        <w:tc>
          <w:tcPr>
            <w:tcW w:w="1276" w:type="dxa"/>
          </w:tcPr>
          <w:p w14:paraId="540D8498" w14:textId="54BC7987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198,61</w:t>
            </w:r>
          </w:p>
        </w:tc>
      </w:tr>
    </w:tbl>
    <w:p w14:paraId="29008D20" w14:textId="29D2D602" w:rsidR="005E7BC7" w:rsidRDefault="005E7BC7" w:rsidP="00B53FD8">
      <w:pPr>
        <w:suppressAutoHyphens w:val="0"/>
        <w:spacing w:line="360" w:lineRule="auto"/>
        <w:ind w:firstLine="709"/>
        <w:rPr>
          <w:rFonts w:ascii="Arial" w:hAnsi="Arial"/>
          <w:sz w:val="24"/>
          <w:szCs w:val="24"/>
        </w:rPr>
      </w:pPr>
    </w:p>
    <w:p w14:paraId="1868E1DF" w14:textId="0AADE502" w:rsidR="00B53FD8" w:rsidRDefault="00B53FD8" w:rsidP="00B53FD8">
      <w:pPr>
        <w:suppressAutoHyphens w:val="0"/>
        <w:spacing w:line="360" w:lineRule="auto"/>
        <w:ind w:firstLine="709"/>
        <w:rPr>
          <w:rFonts w:ascii="Arial" w:hAnsi="Arial"/>
          <w:sz w:val="24"/>
          <w:szCs w:val="24"/>
        </w:rPr>
      </w:pPr>
    </w:p>
    <w:p w14:paraId="4EE9381E" w14:textId="77777777" w:rsidR="00B53FD8" w:rsidRPr="003328E2" w:rsidRDefault="00B53FD8" w:rsidP="00B53FD8">
      <w:pPr>
        <w:suppressAutoHyphens w:val="0"/>
        <w:ind w:firstLine="709"/>
        <w:rPr>
          <w:rFonts w:ascii="Arial" w:hAnsi="Arial"/>
          <w:b/>
          <w:sz w:val="24"/>
          <w:szCs w:val="24"/>
        </w:rPr>
      </w:pPr>
      <w:r w:rsidRPr="003328E2">
        <w:rPr>
          <w:rFonts w:ascii="Arial" w:hAnsi="Arial"/>
          <w:b/>
          <w:sz w:val="24"/>
          <w:szCs w:val="24"/>
        </w:rPr>
        <w:t>Глава Калтукского</w:t>
      </w:r>
    </w:p>
    <w:p w14:paraId="11A89FCC" w14:textId="77777777" w:rsidR="003328E2" w:rsidRPr="003328E2" w:rsidRDefault="003328E2" w:rsidP="00B53FD8">
      <w:pPr>
        <w:suppressAutoHyphens w:val="0"/>
        <w:ind w:right="-992" w:firstLine="709"/>
        <w:rPr>
          <w:rFonts w:ascii="Arial" w:hAnsi="Arial"/>
          <w:b/>
          <w:sz w:val="24"/>
          <w:szCs w:val="24"/>
        </w:rPr>
      </w:pPr>
      <w:r w:rsidRPr="003328E2">
        <w:rPr>
          <w:rFonts w:ascii="Arial" w:hAnsi="Arial"/>
          <w:b/>
          <w:sz w:val="24"/>
          <w:szCs w:val="24"/>
        </w:rPr>
        <w:t xml:space="preserve">муниципального образования </w:t>
      </w:r>
    </w:p>
    <w:p w14:paraId="4C372BA8" w14:textId="52802057" w:rsidR="003513FE" w:rsidRDefault="00B53FD8" w:rsidP="00B53FD8">
      <w:pPr>
        <w:suppressAutoHyphens w:val="0"/>
        <w:ind w:right="-992" w:firstLine="709"/>
        <w:rPr>
          <w:rFonts w:ascii="Arial" w:hAnsi="Arial"/>
          <w:b/>
          <w:sz w:val="24"/>
          <w:szCs w:val="24"/>
        </w:rPr>
      </w:pPr>
      <w:r w:rsidRPr="003328E2">
        <w:rPr>
          <w:rFonts w:ascii="Arial" w:hAnsi="Arial"/>
          <w:b/>
          <w:sz w:val="24"/>
          <w:szCs w:val="24"/>
        </w:rPr>
        <w:t xml:space="preserve">П.Ю. </w:t>
      </w:r>
      <w:proofErr w:type="spellStart"/>
      <w:r w:rsidRPr="003328E2">
        <w:rPr>
          <w:rFonts w:ascii="Arial" w:hAnsi="Arial"/>
          <w:b/>
          <w:sz w:val="24"/>
          <w:szCs w:val="24"/>
        </w:rPr>
        <w:t>Большешапов</w:t>
      </w:r>
      <w:proofErr w:type="spellEnd"/>
    </w:p>
    <w:p w14:paraId="186579EE" w14:textId="77777777" w:rsidR="003513FE" w:rsidRDefault="003513FE">
      <w:pPr>
        <w:suppressAutoHyphens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3463133E" w14:textId="0C63BA8B" w:rsidR="003513FE" w:rsidRPr="00971FAD" w:rsidRDefault="003513FE" w:rsidP="003513FE">
      <w:pPr>
        <w:suppressAutoHyphens w:val="0"/>
        <w:ind w:right="-992"/>
        <w:jc w:val="right"/>
        <w:rPr>
          <w:rFonts w:ascii="Arial" w:eastAsia="Times New Roman" w:hAnsi="Arial"/>
          <w:b/>
          <w:sz w:val="24"/>
          <w:szCs w:val="24"/>
          <w:lang w:eastAsia="ru-RU"/>
        </w:rPr>
      </w:pPr>
      <w:r w:rsidRPr="00971FAD">
        <w:rPr>
          <w:rFonts w:ascii="Courier New" w:eastAsia="Times New Roman" w:hAnsi="Courier New" w:cs="Courier New"/>
          <w:sz w:val="22"/>
          <w:szCs w:val="22"/>
          <w:lang w:eastAsia="ru-RU"/>
        </w:rPr>
        <w:lastRenderedPageBreak/>
        <w:t>Приложение</w:t>
      </w:r>
      <w:r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№ 2</w:t>
      </w:r>
    </w:p>
    <w:p w14:paraId="57E5FA0E" w14:textId="77777777" w:rsidR="003513FE" w:rsidRPr="00971FAD" w:rsidRDefault="003513FE" w:rsidP="003513FE">
      <w:pPr>
        <w:suppressAutoHyphens w:val="0"/>
        <w:ind w:right="-992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971FAD">
        <w:rPr>
          <w:rFonts w:ascii="Courier New" w:eastAsia="Times New Roman" w:hAnsi="Courier New" w:cs="Courier New"/>
          <w:sz w:val="22"/>
          <w:szCs w:val="22"/>
          <w:lang w:eastAsia="ru-RU"/>
        </w:rPr>
        <w:t>к постановлению администрации</w:t>
      </w:r>
    </w:p>
    <w:p w14:paraId="2CB6BE55" w14:textId="77777777" w:rsidR="003513FE" w:rsidRPr="00971FAD" w:rsidRDefault="003513FE" w:rsidP="003513FE">
      <w:pPr>
        <w:suppressAutoHyphens w:val="0"/>
        <w:ind w:right="-992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sz w:val="22"/>
          <w:szCs w:val="22"/>
          <w:lang w:eastAsia="ru-RU"/>
        </w:rPr>
        <w:t>Калтукского</w:t>
      </w:r>
      <w:r w:rsidRPr="00971FAD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сельского поселения</w:t>
      </w:r>
    </w:p>
    <w:p w14:paraId="79B09526" w14:textId="5BA365EE" w:rsidR="003513FE" w:rsidRDefault="003513FE" w:rsidP="003513FE">
      <w:pPr>
        <w:suppressAutoHyphens w:val="0"/>
        <w:ind w:right="-992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971FAD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от </w:t>
      </w:r>
      <w:r>
        <w:rPr>
          <w:rFonts w:ascii="Courier New" w:eastAsia="Times New Roman" w:hAnsi="Courier New" w:cs="Courier New"/>
          <w:sz w:val="22"/>
          <w:szCs w:val="22"/>
          <w:lang w:eastAsia="ru-RU"/>
        </w:rPr>
        <w:t>13.03.2024 № 16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2087"/>
        <w:gridCol w:w="960"/>
        <w:gridCol w:w="1464"/>
        <w:gridCol w:w="1527"/>
        <w:gridCol w:w="1440"/>
        <w:gridCol w:w="1882"/>
      </w:tblGrid>
      <w:tr w:rsidR="00B604D0" w:rsidRPr="00B604D0" w14:paraId="30A702F7" w14:textId="77777777" w:rsidTr="00B604D0">
        <w:trPr>
          <w:trHeight w:val="102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54B6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87B6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106E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3874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BAF1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 xml:space="preserve">Нормативный уровень прибыли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92AE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 xml:space="preserve">Показатели энергосбережения и энергетической эффективности </w:t>
            </w:r>
          </w:p>
        </w:tc>
      </w:tr>
      <w:tr w:rsidR="00B604D0" w:rsidRPr="00B604D0" w14:paraId="1B8E538C" w14:textId="77777777" w:rsidTr="00B604D0">
        <w:trPr>
          <w:trHeight w:val="91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8AD6" w14:textId="77777777" w:rsidR="00B604D0" w:rsidRPr="00B604D0" w:rsidRDefault="00B604D0" w:rsidP="00B604D0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E3B2" w14:textId="77777777" w:rsidR="00B604D0" w:rsidRPr="00B604D0" w:rsidRDefault="00B604D0" w:rsidP="00B604D0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0719" w14:textId="77777777" w:rsidR="00B604D0" w:rsidRPr="00B604D0" w:rsidRDefault="00B604D0" w:rsidP="00B604D0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FEFB" w14:textId="77777777" w:rsidR="00B604D0" w:rsidRPr="00B604D0" w:rsidRDefault="00B604D0" w:rsidP="00B604D0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C62B" w14:textId="77777777" w:rsidR="00B604D0" w:rsidRPr="00B604D0" w:rsidRDefault="00B604D0" w:rsidP="00B604D0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2814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 xml:space="preserve">Удельный расход электрической энергии </w:t>
            </w:r>
          </w:p>
        </w:tc>
      </w:tr>
      <w:tr w:rsidR="00B604D0" w:rsidRPr="00B604D0" w14:paraId="5B031669" w14:textId="77777777" w:rsidTr="00B604D0">
        <w:trPr>
          <w:trHeight w:val="40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D1E4" w14:textId="77777777" w:rsidR="00B604D0" w:rsidRPr="00B604D0" w:rsidRDefault="00B604D0" w:rsidP="00B604D0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DBDE" w14:textId="77777777" w:rsidR="00B604D0" w:rsidRPr="00B604D0" w:rsidRDefault="00B604D0" w:rsidP="00B604D0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846E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2CF3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60F0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97FF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B604D0">
              <w:rPr>
                <w:rFonts w:eastAsia="Times New Roman" w:cs="Times New Roman"/>
                <w:lang w:eastAsia="ru-RU"/>
              </w:rPr>
              <w:t>кВт-ч</w:t>
            </w:r>
            <w:proofErr w:type="gramEnd"/>
            <w:r w:rsidRPr="00B604D0">
              <w:rPr>
                <w:rFonts w:eastAsia="Times New Roman" w:cs="Times New Roman"/>
                <w:lang w:eastAsia="ru-RU"/>
              </w:rPr>
              <w:t>/куб. м</w:t>
            </w:r>
          </w:p>
        </w:tc>
      </w:tr>
      <w:tr w:rsidR="00B604D0" w:rsidRPr="00B604D0" w14:paraId="00EE315B" w14:textId="77777777" w:rsidTr="00B604D0">
        <w:trPr>
          <w:trHeight w:val="27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8EE4" w14:textId="6E85E950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МУП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Теплосервис</w:t>
            </w:r>
            <w:proofErr w:type="spellEnd"/>
            <w:r>
              <w:rPr>
                <w:rFonts w:eastAsia="Times New Roman" w:cs="Times New Roman"/>
                <w:lang w:eastAsia="ru-RU"/>
              </w:rPr>
              <w:t>»</w:t>
            </w:r>
            <w:r w:rsidRPr="00B604D0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8503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A92C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 xml:space="preserve">550,2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B1BD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4E57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3FA9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0,0</w:t>
            </w:r>
          </w:p>
        </w:tc>
      </w:tr>
      <w:tr w:rsidR="00B604D0" w:rsidRPr="00B604D0" w14:paraId="47F71C3B" w14:textId="77777777" w:rsidTr="00B604D0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2662" w14:textId="77777777" w:rsidR="00B604D0" w:rsidRPr="00B604D0" w:rsidRDefault="00B604D0" w:rsidP="00B604D0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4B88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5BC0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A931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BD57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906B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0,0</w:t>
            </w:r>
          </w:p>
        </w:tc>
      </w:tr>
      <w:tr w:rsidR="00B604D0" w:rsidRPr="00B604D0" w14:paraId="0334FC0D" w14:textId="77777777" w:rsidTr="00B604D0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E896" w14:textId="77777777" w:rsidR="00B604D0" w:rsidRPr="00B604D0" w:rsidRDefault="00B604D0" w:rsidP="00B604D0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A494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6C66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6C75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9CEB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CA19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0,0</w:t>
            </w:r>
          </w:p>
        </w:tc>
      </w:tr>
      <w:tr w:rsidR="00B604D0" w:rsidRPr="00B604D0" w14:paraId="1184FEE6" w14:textId="77777777" w:rsidTr="00B604D0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1F78" w14:textId="77777777" w:rsidR="00B604D0" w:rsidRPr="00B604D0" w:rsidRDefault="00B604D0" w:rsidP="00B604D0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0089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2026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4C41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3433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7985" w14:textId="77777777" w:rsidR="00B604D0" w:rsidRPr="00B604D0" w:rsidRDefault="00B604D0" w:rsidP="00B604D0">
            <w:pPr>
              <w:suppressAutoHyphens w:val="0"/>
              <w:rPr>
                <w:rFonts w:ascii="Arial Cyr" w:eastAsia="Times New Roman" w:hAnsi="Arial Cyr" w:cs="Times New Roman"/>
                <w:lang w:eastAsia="ru-RU"/>
              </w:rPr>
            </w:pPr>
            <w:r w:rsidRPr="00B604D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B9DC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0,0</w:t>
            </w:r>
          </w:p>
        </w:tc>
      </w:tr>
      <w:tr w:rsidR="00B604D0" w:rsidRPr="00B604D0" w14:paraId="1B94B592" w14:textId="77777777" w:rsidTr="00B604D0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6618" w14:textId="77777777" w:rsidR="00B604D0" w:rsidRPr="00B604D0" w:rsidRDefault="00B604D0" w:rsidP="00B604D0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6475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D01D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F33A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DA4D" w14:textId="77777777" w:rsidR="00B604D0" w:rsidRPr="00B604D0" w:rsidRDefault="00B604D0" w:rsidP="00B604D0">
            <w:pPr>
              <w:suppressAutoHyphens w:val="0"/>
              <w:rPr>
                <w:rFonts w:ascii="Arial Cyr" w:eastAsia="Times New Roman" w:hAnsi="Arial Cyr" w:cs="Times New Roman"/>
                <w:lang w:eastAsia="ru-RU"/>
              </w:rPr>
            </w:pPr>
            <w:r w:rsidRPr="00B604D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9AD5" w14:textId="77777777" w:rsidR="00B604D0" w:rsidRPr="00B604D0" w:rsidRDefault="00B604D0" w:rsidP="00B604D0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B604D0">
              <w:rPr>
                <w:rFonts w:eastAsia="Times New Roman" w:cs="Times New Roman"/>
                <w:lang w:eastAsia="ru-RU"/>
              </w:rPr>
              <w:t>0,0</w:t>
            </w:r>
          </w:p>
        </w:tc>
      </w:tr>
    </w:tbl>
    <w:p w14:paraId="12BC07B3" w14:textId="77777777" w:rsidR="00B53FD8" w:rsidRDefault="00B53FD8" w:rsidP="00B53FD8">
      <w:pPr>
        <w:suppressAutoHyphens w:val="0"/>
        <w:ind w:right="-992" w:firstLine="709"/>
        <w:rPr>
          <w:rFonts w:ascii="Arial" w:hAnsi="Arial"/>
          <w:b/>
          <w:sz w:val="24"/>
          <w:szCs w:val="24"/>
        </w:rPr>
      </w:pPr>
    </w:p>
    <w:p w14:paraId="25EFC674" w14:textId="77777777" w:rsidR="00B604D0" w:rsidRDefault="00B604D0" w:rsidP="00B53FD8">
      <w:pPr>
        <w:suppressAutoHyphens w:val="0"/>
        <w:ind w:right="-992" w:firstLine="709"/>
        <w:rPr>
          <w:rFonts w:ascii="Arial" w:hAnsi="Arial"/>
          <w:b/>
          <w:sz w:val="24"/>
          <w:szCs w:val="24"/>
        </w:rPr>
      </w:pPr>
    </w:p>
    <w:p w14:paraId="685A070C" w14:textId="77777777" w:rsidR="00B604D0" w:rsidRPr="00B604D0" w:rsidRDefault="00B604D0" w:rsidP="00B604D0">
      <w:pPr>
        <w:suppressAutoHyphens w:val="0"/>
        <w:ind w:right="-992" w:firstLine="709"/>
        <w:rPr>
          <w:rFonts w:ascii="Arial" w:hAnsi="Arial"/>
          <w:b/>
          <w:sz w:val="24"/>
          <w:szCs w:val="24"/>
        </w:rPr>
      </w:pPr>
      <w:r w:rsidRPr="00B604D0">
        <w:rPr>
          <w:rFonts w:ascii="Arial" w:hAnsi="Arial"/>
          <w:b/>
          <w:sz w:val="24"/>
          <w:szCs w:val="24"/>
        </w:rPr>
        <w:t>Глава Калтукского</w:t>
      </w:r>
    </w:p>
    <w:p w14:paraId="60CD4B92" w14:textId="77777777" w:rsidR="00B604D0" w:rsidRPr="00B604D0" w:rsidRDefault="00B604D0" w:rsidP="00B604D0">
      <w:pPr>
        <w:suppressAutoHyphens w:val="0"/>
        <w:ind w:right="-992" w:firstLine="709"/>
        <w:rPr>
          <w:rFonts w:ascii="Arial" w:hAnsi="Arial"/>
          <w:b/>
          <w:sz w:val="24"/>
          <w:szCs w:val="24"/>
        </w:rPr>
      </w:pPr>
      <w:r w:rsidRPr="00B604D0">
        <w:rPr>
          <w:rFonts w:ascii="Arial" w:hAnsi="Arial"/>
          <w:b/>
          <w:sz w:val="24"/>
          <w:szCs w:val="24"/>
        </w:rPr>
        <w:t xml:space="preserve">муниципального образования </w:t>
      </w:r>
    </w:p>
    <w:p w14:paraId="7A9D19DE" w14:textId="3ED915AD" w:rsidR="00B604D0" w:rsidRPr="003328E2" w:rsidRDefault="00B604D0" w:rsidP="00B604D0">
      <w:pPr>
        <w:suppressAutoHyphens w:val="0"/>
        <w:ind w:right="-992" w:firstLine="709"/>
        <w:rPr>
          <w:rFonts w:ascii="Arial" w:hAnsi="Arial"/>
          <w:b/>
          <w:sz w:val="24"/>
          <w:szCs w:val="24"/>
        </w:rPr>
      </w:pPr>
      <w:r w:rsidRPr="00B604D0">
        <w:rPr>
          <w:rFonts w:ascii="Arial" w:hAnsi="Arial"/>
          <w:b/>
          <w:sz w:val="24"/>
          <w:szCs w:val="24"/>
        </w:rPr>
        <w:t xml:space="preserve">П.Ю. </w:t>
      </w:r>
      <w:proofErr w:type="spellStart"/>
      <w:r w:rsidRPr="00B604D0">
        <w:rPr>
          <w:rFonts w:ascii="Arial" w:hAnsi="Arial"/>
          <w:b/>
          <w:sz w:val="24"/>
          <w:szCs w:val="24"/>
        </w:rPr>
        <w:t>Большешапов</w:t>
      </w:r>
      <w:proofErr w:type="spellEnd"/>
    </w:p>
    <w:sectPr w:rsidR="00B604D0" w:rsidRPr="003328E2" w:rsidSect="00B53FD8">
      <w:pgSz w:w="11906" w:h="16838"/>
      <w:pgMar w:top="1134" w:right="184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FE"/>
    <w:rsid w:val="00003462"/>
    <w:rsid w:val="000624BE"/>
    <w:rsid w:val="00094593"/>
    <w:rsid w:val="00094719"/>
    <w:rsid w:val="000E3F7A"/>
    <w:rsid w:val="000E5AC6"/>
    <w:rsid w:val="000E77E9"/>
    <w:rsid w:val="000F03CF"/>
    <w:rsid w:val="000F6899"/>
    <w:rsid w:val="00100137"/>
    <w:rsid w:val="0010182D"/>
    <w:rsid w:val="001036FC"/>
    <w:rsid w:val="001074C8"/>
    <w:rsid w:val="00111C0D"/>
    <w:rsid w:val="001344A4"/>
    <w:rsid w:val="00162F00"/>
    <w:rsid w:val="0017681F"/>
    <w:rsid w:val="001B0115"/>
    <w:rsid w:val="001B288F"/>
    <w:rsid w:val="00211315"/>
    <w:rsid w:val="00224BB1"/>
    <w:rsid w:val="002701E0"/>
    <w:rsid w:val="00271A56"/>
    <w:rsid w:val="00276294"/>
    <w:rsid w:val="00295BA5"/>
    <w:rsid w:val="002A2A34"/>
    <w:rsid w:val="002B274B"/>
    <w:rsid w:val="002E0AF8"/>
    <w:rsid w:val="002E5417"/>
    <w:rsid w:val="0030509A"/>
    <w:rsid w:val="003056D9"/>
    <w:rsid w:val="00326A38"/>
    <w:rsid w:val="003328E2"/>
    <w:rsid w:val="00346525"/>
    <w:rsid w:val="003513FE"/>
    <w:rsid w:val="00363F63"/>
    <w:rsid w:val="00376AE3"/>
    <w:rsid w:val="00396878"/>
    <w:rsid w:val="003B1420"/>
    <w:rsid w:val="004058C2"/>
    <w:rsid w:val="0041558E"/>
    <w:rsid w:val="00443333"/>
    <w:rsid w:val="0045620B"/>
    <w:rsid w:val="00470225"/>
    <w:rsid w:val="00476986"/>
    <w:rsid w:val="00477294"/>
    <w:rsid w:val="004B757B"/>
    <w:rsid w:val="004D2041"/>
    <w:rsid w:val="00511732"/>
    <w:rsid w:val="00535614"/>
    <w:rsid w:val="00552573"/>
    <w:rsid w:val="00555300"/>
    <w:rsid w:val="005837B3"/>
    <w:rsid w:val="00592365"/>
    <w:rsid w:val="005B6E51"/>
    <w:rsid w:val="005D7DA9"/>
    <w:rsid w:val="005E7BC7"/>
    <w:rsid w:val="005F6BE0"/>
    <w:rsid w:val="005F6C36"/>
    <w:rsid w:val="00633827"/>
    <w:rsid w:val="00655751"/>
    <w:rsid w:val="00680329"/>
    <w:rsid w:val="00695296"/>
    <w:rsid w:val="006D7C50"/>
    <w:rsid w:val="006F753C"/>
    <w:rsid w:val="00724BF0"/>
    <w:rsid w:val="00726BA2"/>
    <w:rsid w:val="0073725E"/>
    <w:rsid w:val="00765D1B"/>
    <w:rsid w:val="007665B4"/>
    <w:rsid w:val="00777500"/>
    <w:rsid w:val="00786BC2"/>
    <w:rsid w:val="007958DB"/>
    <w:rsid w:val="007B0B65"/>
    <w:rsid w:val="007D13EB"/>
    <w:rsid w:val="0081057F"/>
    <w:rsid w:val="0081708E"/>
    <w:rsid w:val="008435D1"/>
    <w:rsid w:val="008438F8"/>
    <w:rsid w:val="008448DD"/>
    <w:rsid w:val="008C461D"/>
    <w:rsid w:val="008D1382"/>
    <w:rsid w:val="008E1EF5"/>
    <w:rsid w:val="008E2A5A"/>
    <w:rsid w:val="008F28E4"/>
    <w:rsid w:val="008F3DE1"/>
    <w:rsid w:val="008F7B11"/>
    <w:rsid w:val="0090478E"/>
    <w:rsid w:val="00905E3E"/>
    <w:rsid w:val="00922D57"/>
    <w:rsid w:val="00923997"/>
    <w:rsid w:val="00935D97"/>
    <w:rsid w:val="00951AE3"/>
    <w:rsid w:val="009703FE"/>
    <w:rsid w:val="00971FAD"/>
    <w:rsid w:val="00984F52"/>
    <w:rsid w:val="00986581"/>
    <w:rsid w:val="00986DBC"/>
    <w:rsid w:val="009A1C47"/>
    <w:rsid w:val="009A7EC4"/>
    <w:rsid w:val="009B52F5"/>
    <w:rsid w:val="009B6B21"/>
    <w:rsid w:val="009D5899"/>
    <w:rsid w:val="009E0EB4"/>
    <w:rsid w:val="009E22CC"/>
    <w:rsid w:val="00A11A66"/>
    <w:rsid w:val="00A4096C"/>
    <w:rsid w:val="00AA44E1"/>
    <w:rsid w:val="00AC1BB9"/>
    <w:rsid w:val="00AD40B3"/>
    <w:rsid w:val="00AF5022"/>
    <w:rsid w:val="00AF6EA4"/>
    <w:rsid w:val="00B45855"/>
    <w:rsid w:val="00B53FD8"/>
    <w:rsid w:val="00B604D0"/>
    <w:rsid w:val="00B60999"/>
    <w:rsid w:val="00BA2639"/>
    <w:rsid w:val="00BA5DA2"/>
    <w:rsid w:val="00BC1B37"/>
    <w:rsid w:val="00C01FE0"/>
    <w:rsid w:val="00C23D22"/>
    <w:rsid w:val="00C92C62"/>
    <w:rsid w:val="00C942B9"/>
    <w:rsid w:val="00CC5673"/>
    <w:rsid w:val="00CD7914"/>
    <w:rsid w:val="00CE6B17"/>
    <w:rsid w:val="00CF1FB7"/>
    <w:rsid w:val="00D13317"/>
    <w:rsid w:val="00D21A17"/>
    <w:rsid w:val="00D23FFF"/>
    <w:rsid w:val="00D477C9"/>
    <w:rsid w:val="00D5465A"/>
    <w:rsid w:val="00D959DD"/>
    <w:rsid w:val="00DA4B4F"/>
    <w:rsid w:val="00DC2D0F"/>
    <w:rsid w:val="00DD55BC"/>
    <w:rsid w:val="00E05BC3"/>
    <w:rsid w:val="00E45AA9"/>
    <w:rsid w:val="00E47064"/>
    <w:rsid w:val="00E73187"/>
    <w:rsid w:val="00E73FE0"/>
    <w:rsid w:val="00E87864"/>
    <w:rsid w:val="00E91A33"/>
    <w:rsid w:val="00EA4FE2"/>
    <w:rsid w:val="00EC2CEA"/>
    <w:rsid w:val="00EE5613"/>
    <w:rsid w:val="00F51C10"/>
    <w:rsid w:val="00F726A8"/>
    <w:rsid w:val="00FC53DD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7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table" w:styleId="af1">
    <w:name w:val="Table Grid"/>
    <w:basedOn w:val="a2"/>
    <w:uiPriority w:val="59"/>
    <w:rsid w:val="00A1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uiPriority w:val="99"/>
    <w:semiHidden/>
    <w:unhideWhenUsed/>
    <w:rsid w:val="00971F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71FA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table" w:styleId="af1">
    <w:name w:val="Table Grid"/>
    <w:basedOn w:val="a2"/>
    <w:uiPriority w:val="59"/>
    <w:rsid w:val="00A1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uiPriority w:val="99"/>
    <w:semiHidden/>
    <w:unhideWhenUsed/>
    <w:rsid w:val="00971F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71FA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27EC-6687-46B0-83E9-C96FB2F9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Administracia</cp:lastModifiedBy>
  <cp:revision>2</cp:revision>
  <cp:lastPrinted>2023-03-27T06:36:00Z</cp:lastPrinted>
  <dcterms:created xsi:type="dcterms:W3CDTF">2023-12-22T08:15:00Z</dcterms:created>
  <dcterms:modified xsi:type="dcterms:W3CDTF">2024-03-13T07:45:00Z</dcterms:modified>
</cp:coreProperties>
</file>